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1E" w:rsidRDefault="00285951" w:rsidP="00C3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1E">
        <w:rPr>
          <w:rFonts w:ascii="Times New Roman" w:hAnsi="Times New Roman" w:cs="Times New Roman"/>
          <w:b/>
          <w:sz w:val="28"/>
          <w:szCs w:val="28"/>
        </w:rPr>
        <w:t>Ребёнок и воспитатель</w:t>
      </w:r>
      <w:r w:rsidR="00C368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81E">
        <w:rPr>
          <w:rFonts w:ascii="Times New Roman" w:hAnsi="Times New Roman" w:cs="Times New Roman"/>
          <w:b/>
          <w:sz w:val="28"/>
          <w:szCs w:val="28"/>
        </w:rPr>
        <w:t>в высокотехнологичном обществе</w:t>
      </w:r>
      <w:r w:rsidR="00C368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6264" w:rsidRPr="00C3681E" w:rsidRDefault="006E6264" w:rsidP="00C368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81E">
        <w:rPr>
          <w:rFonts w:ascii="Times New Roman" w:hAnsi="Times New Roman" w:cs="Times New Roman"/>
          <w:b/>
          <w:sz w:val="28"/>
          <w:szCs w:val="28"/>
        </w:rPr>
        <w:t>или использование гаджетов в работе с детьми</w:t>
      </w:r>
    </w:p>
    <w:p w:rsidR="00CA3CE7" w:rsidRDefault="00CA3CE7" w:rsidP="00C368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CE7" w:rsidRPr="00C3681E" w:rsidRDefault="00CA3CE7" w:rsidP="00CA3CE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681E">
        <w:rPr>
          <w:rFonts w:ascii="Times New Roman" w:hAnsi="Times New Roman" w:cs="Times New Roman"/>
          <w:i/>
          <w:sz w:val="28"/>
          <w:szCs w:val="28"/>
        </w:rPr>
        <w:t>Демиденко В.Д., в</w:t>
      </w:r>
      <w:r w:rsidR="00C3681E" w:rsidRPr="00C3681E">
        <w:rPr>
          <w:rFonts w:ascii="Times New Roman" w:hAnsi="Times New Roman" w:cs="Times New Roman"/>
          <w:i/>
          <w:sz w:val="28"/>
          <w:szCs w:val="28"/>
        </w:rPr>
        <w:t>оспитатель.</w:t>
      </w:r>
      <w:r w:rsidRPr="00C368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681E" w:rsidRDefault="00C3681E" w:rsidP="00C368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065EB3" w:rsidRPr="00065EB3" w:rsidRDefault="00285951" w:rsidP="00C36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E7">
        <w:rPr>
          <w:rFonts w:ascii="Times New Roman" w:hAnsi="Times New Roman" w:cs="Times New Roman"/>
          <w:b/>
          <w:sz w:val="28"/>
          <w:szCs w:val="28"/>
        </w:rPr>
        <w:t>Цель:</w:t>
      </w:r>
      <w:r w:rsidR="00065EB3" w:rsidRPr="00065E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65EB3" w:rsidRPr="0006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показать эффективно</w:t>
      </w:r>
      <w:r w:rsidR="00B5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сть</w:t>
      </w:r>
      <w:r w:rsidR="00065EB3" w:rsidRPr="0006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использова</w:t>
      </w:r>
      <w:r w:rsidR="00B5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="00065EB3" w:rsidRPr="0006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гаджет</w:t>
      </w:r>
      <w:r w:rsidR="00B5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065EB3" w:rsidRPr="00065E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работе с </w:t>
      </w:r>
      <w:r w:rsidR="00B524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дошкольниками</w:t>
      </w:r>
      <w:r w:rsidR="00B524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21F8" w:rsidRPr="003A774C" w:rsidRDefault="00DF21F8" w:rsidP="00CA3C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proofErr w:type="gramStart"/>
      <w:r w:rsidRPr="003A774C">
        <w:rPr>
          <w:b/>
          <w:bCs/>
          <w:sz w:val="28"/>
          <w:szCs w:val="28"/>
        </w:rPr>
        <w:t>Высо́кие</w:t>
      </w:r>
      <w:proofErr w:type="spellEnd"/>
      <w:proofErr w:type="gramEnd"/>
      <w:r w:rsidRPr="003A774C">
        <w:rPr>
          <w:b/>
          <w:bCs/>
          <w:sz w:val="28"/>
          <w:szCs w:val="28"/>
        </w:rPr>
        <w:t xml:space="preserve"> </w:t>
      </w:r>
      <w:proofErr w:type="spellStart"/>
      <w:r w:rsidRPr="003A774C">
        <w:rPr>
          <w:b/>
          <w:bCs/>
          <w:sz w:val="28"/>
          <w:szCs w:val="28"/>
        </w:rPr>
        <w:t>техноло́гии</w:t>
      </w:r>
      <w:proofErr w:type="spellEnd"/>
      <w:r w:rsidRPr="003A774C">
        <w:rPr>
          <w:sz w:val="28"/>
          <w:szCs w:val="28"/>
        </w:rPr>
        <w:t>  </w:t>
      </w:r>
      <w:r w:rsidRPr="00962057">
        <w:rPr>
          <w:sz w:val="28"/>
          <w:szCs w:val="28"/>
        </w:rPr>
        <w:t>— очень сложные </w:t>
      </w:r>
      <w:hyperlink r:id="rId6" w:tooltip="Технология" w:history="1">
        <w:r w:rsidRPr="00962057">
          <w:rPr>
            <w:rStyle w:val="a3"/>
            <w:color w:val="auto"/>
            <w:sz w:val="28"/>
            <w:szCs w:val="28"/>
            <w:u w:val="none"/>
          </w:rPr>
          <w:t>технологии</w:t>
        </w:r>
      </w:hyperlink>
      <w:r w:rsidRPr="00962057">
        <w:rPr>
          <w:sz w:val="28"/>
          <w:szCs w:val="28"/>
        </w:rPr>
        <w:t>, часто включающие в себя </w:t>
      </w:r>
      <w:hyperlink r:id="rId7" w:tooltip="Электронное устройство" w:history="1">
        <w:r w:rsidRPr="00962057">
          <w:rPr>
            <w:rStyle w:val="a3"/>
            <w:color w:val="auto"/>
            <w:sz w:val="28"/>
            <w:szCs w:val="28"/>
            <w:u w:val="none"/>
          </w:rPr>
          <w:t>электронику</w:t>
        </w:r>
      </w:hyperlink>
      <w:r w:rsidRPr="00962057">
        <w:rPr>
          <w:sz w:val="28"/>
          <w:szCs w:val="28"/>
        </w:rPr>
        <w:t> и </w:t>
      </w:r>
      <w:hyperlink r:id="rId8" w:tooltip="Робототехника" w:history="1">
        <w:r w:rsidRPr="00962057">
          <w:rPr>
            <w:rStyle w:val="a3"/>
            <w:color w:val="auto"/>
            <w:sz w:val="28"/>
            <w:szCs w:val="28"/>
            <w:u w:val="none"/>
          </w:rPr>
          <w:t>робототехнику</w:t>
        </w:r>
      </w:hyperlink>
      <w:r w:rsidRPr="00962057">
        <w:rPr>
          <w:sz w:val="28"/>
          <w:szCs w:val="28"/>
        </w:rPr>
        <w:t>, используемые в </w:t>
      </w:r>
      <w:hyperlink r:id="rId9" w:tooltip="Производство" w:history="1">
        <w:r w:rsidRPr="00962057">
          <w:rPr>
            <w:rStyle w:val="a3"/>
            <w:color w:val="auto"/>
            <w:sz w:val="28"/>
            <w:szCs w:val="28"/>
            <w:u w:val="none"/>
          </w:rPr>
          <w:t>производстве</w:t>
        </w:r>
      </w:hyperlink>
      <w:r w:rsidRPr="00962057">
        <w:rPr>
          <w:sz w:val="28"/>
          <w:szCs w:val="28"/>
        </w:rPr>
        <w:t> и других процессах. В отличие от «низких технологий»  — простых технологий, используемых</w:t>
      </w:r>
      <w:r w:rsidRPr="003A774C">
        <w:rPr>
          <w:sz w:val="28"/>
          <w:szCs w:val="28"/>
        </w:rPr>
        <w:t xml:space="preserve"> на протяжении веков, ограничивающихся производством предметов первой необходимости</w:t>
      </w:r>
    </w:p>
    <w:p w:rsidR="00DF21F8" w:rsidRPr="003A774C" w:rsidRDefault="00DF21F8" w:rsidP="00CA3C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CE7">
        <w:rPr>
          <w:sz w:val="28"/>
          <w:szCs w:val="28"/>
        </w:rPr>
        <w:t>Переход к использованию высоких технологий и соответствующей им </w:t>
      </w:r>
      <w:hyperlink r:id="rId10" w:tooltip="Техника" w:history="1">
        <w:r w:rsidRPr="00CA3CE7">
          <w:rPr>
            <w:rStyle w:val="a3"/>
            <w:color w:val="auto"/>
            <w:sz w:val="28"/>
            <w:szCs w:val="28"/>
            <w:u w:val="none"/>
          </w:rPr>
          <w:t>техники</w:t>
        </w:r>
      </w:hyperlink>
      <w:r w:rsidRPr="00CA3CE7">
        <w:rPr>
          <w:sz w:val="28"/>
          <w:szCs w:val="28"/>
        </w:rPr>
        <w:t> является важнейшим звеном </w:t>
      </w:r>
      <w:hyperlink r:id="rId11" w:tooltip="Научно-техническая революция" w:history="1">
        <w:r w:rsidRPr="00CA3CE7">
          <w:rPr>
            <w:rStyle w:val="a3"/>
            <w:color w:val="auto"/>
            <w:sz w:val="28"/>
            <w:szCs w:val="28"/>
            <w:u w:val="none"/>
          </w:rPr>
          <w:t>научно-технической революции</w:t>
        </w:r>
      </w:hyperlink>
      <w:r w:rsidRPr="00CA3CE7">
        <w:rPr>
          <w:sz w:val="28"/>
          <w:szCs w:val="28"/>
        </w:rPr>
        <w:t> (НТР) на современном</w:t>
      </w:r>
      <w:r w:rsidRPr="003A774C">
        <w:rPr>
          <w:sz w:val="28"/>
          <w:szCs w:val="28"/>
        </w:rPr>
        <w:t xml:space="preserve"> этапе. К высоким технологиям обычно относят самые наукоёмкие отрасли промышленности</w:t>
      </w:r>
    </w:p>
    <w:p w:rsidR="00DF21F8" w:rsidRPr="00DF21F8" w:rsidRDefault="00DF21F8" w:rsidP="00CA3CE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222222"/>
          <w:sz w:val="28"/>
          <w:szCs w:val="28"/>
        </w:rPr>
      </w:pPr>
      <w:r w:rsidRPr="00DF21F8">
        <w:rPr>
          <w:color w:val="222222"/>
          <w:sz w:val="28"/>
          <w:szCs w:val="28"/>
        </w:rPr>
        <w:t xml:space="preserve">Возможно также отнесение технологий к разряду «высоких» в зависимости от меры </w:t>
      </w:r>
      <w:r w:rsidRPr="00CA3CE7">
        <w:rPr>
          <w:color w:val="222222"/>
          <w:sz w:val="28"/>
          <w:szCs w:val="28"/>
        </w:rPr>
        <w:t>неучастия в них человека</w:t>
      </w:r>
      <w:r w:rsidRPr="00DF21F8">
        <w:rPr>
          <w:color w:val="222222"/>
          <w:sz w:val="28"/>
          <w:szCs w:val="28"/>
        </w:rPr>
        <w:t>, — чем меньше участие человека в технологическом процессе, тем выше технология.</w:t>
      </w:r>
    </w:p>
    <w:p w:rsidR="00967D3C" w:rsidRPr="00967D3C" w:rsidRDefault="00DF21F8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К </w:t>
      </w:r>
      <w:r w:rsidRPr="00CA3CE7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высоким технологиям</w:t>
      </w:r>
      <w:r w:rsidRPr="00CA3CE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относятся не только промышленные технологии, но также социальные</w:t>
      </w:r>
      <w:r w:rsidRPr="00DF21F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технологии, например</w:t>
      </w:r>
      <w:r w:rsidRPr="003A774C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12" w:tooltip="Новостная лента" w:history="1">
        <w:r w:rsidRPr="003A77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системы распространения новостей</w:t>
        </w:r>
      </w:hyperlink>
      <w:r w:rsidRPr="003A77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 </w:t>
      </w:r>
      <w:hyperlink r:id="rId13" w:tooltip="Технология работы в парах (страница отсутствует)" w:history="1">
        <w:r w:rsidRPr="00CA3CE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технологии коллективной работы</w:t>
        </w:r>
      </w:hyperlink>
      <w:r w:rsidRPr="003A77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 и </w:t>
      </w:r>
      <w:hyperlink r:id="rId14" w:tooltip="Технология парного обучения" w:history="1">
        <w:r w:rsidRPr="003A77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обучения</w:t>
        </w:r>
      </w:hyperlink>
      <w:r w:rsidRPr="003A77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 связи с этим, можно говорить о </w:t>
      </w:r>
      <w:hyperlink r:id="rId15" w:tooltip="Высокие социальные технологии (страница отсутствует)" w:history="1">
        <w:r w:rsidRPr="003A77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 w:themeFill="background1"/>
          </w:rPr>
          <w:t>высоких социальных технологиях</w:t>
        </w:r>
      </w:hyperlink>
      <w:r w:rsidR="0023316F" w:rsidRPr="003A77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Родители, ребенок и воспитатель находятся в высокотехнологичном</w:t>
      </w:r>
      <w:r w:rsidR="0023316F">
        <w:rPr>
          <w:rFonts w:ascii="Times New Roman" w:hAnsi="Times New Roman" w:cs="Times New Roman"/>
          <w:sz w:val="28"/>
          <w:szCs w:val="28"/>
        </w:rPr>
        <w:t xml:space="preserve"> социальном обществе.</w:t>
      </w:r>
      <w:r w:rsidR="006E0ECE">
        <w:rPr>
          <w:rFonts w:ascii="Times New Roman" w:hAnsi="Times New Roman" w:cs="Times New Roman"/>
          <w:sz w:val="28"/>
          <w:szCs w:val="28"/>
        </w:rPr>
        <w:t xml:space="preserve"> Учитывая разный социальный статус семей и недостаток высокотехнологичного оборудования, предпочитаю говорить об использовании гаджетов. </w:t>
      </w:r>
      <w:r w:rsidR="00967D3C" w:rsidRPr="00967D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 – техническое приспособление (в т. ч. с цифровыми технологиями), обладающее повышенной функциональностью, но ограниченными возможностями (специализация).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эффективно исполь</w:t>
      </w:r>
      <w:r w:rsidR="000C71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зовать гаджеты в работе с детьми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дошкольники легко и с удовольствием обращаются с гадже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тами. Педагоги детского сада уже не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скутируют на тему их полезности. </w:t>
      </w:r>
      <w:r w:rsidR="000C7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звучит иначе: «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 помощью гаджетов реализовать индивидуальный подход в работе с воспитанниками и расширить </w:t>
      </w:r>
      <w:r w:rsidR="000C71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рамки образовательного процесса?»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знакомятся с гаджетами очень рано. В каждой семье есть электронные устройства: компьютер или ноутбук, планшет, телефон и т. д. Поэтому оградить ребенка от них невозможно. Задача родителей и педагогов в этой ситуации – создать такие условия, чтобы развивать детей и не навредить их здоровью.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Электронные устройства развивают, если наполняют детскую деятельность новым содержанием, а не заменяют ее.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Поддерживать интерес дошкольника к электронным устройствам необходимо с помощью игр, приложений и функций, которые расширяют кругозор, помогают 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осваивать новые навыки. Кроме того, когда взрослый участвует в занятиях ребенка с гаджетом, проблема замены живого общения не возникает.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активно внедряют информационные технологии на всех уровнях образования. В детском саду воспитатели и специалисты используют интерактивные доски и мультимедийные презентации. Игровые моменты, персонажи, графика, анимация, звук и видеоматериалы обогащают детскую деятельность, помогают воспитанникам усваивать новый материал. </w:t>
      </w:r>
    </w:p>
    <w:p w:rsidR="00AC3991" w:rsidRPr="00CA3CE7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CE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Рациональное введение гаджетов в образовательный процесс позволяет повысить его качество.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ФГОС </w:t>
      </w:r>
      <w:proofErr w:type="gram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</w:t>
      </w:r>
      <w:proofErr w:type="gramEnd"/>
      <w:r w:rsidRPr="00C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индивидуализации является основополагающим. Поэтому в перспективе гаджеты могут стать одним из средств индивидуализации дошкольного образования.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гаджеты в совместной и самостоятельной детской деятельности можно по-разному. Прежде всего</w:t>
      </w:r>
      <w:r w:rsidR="00CA3C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предоставить детям возможность самостоятельно искать, изучать и сохранять личностно значимую информацию. В результате этой деятельности накапливаются познавательные материалы различной тематики, к которым дети, педагоги, родители неоднократно обращаются в дальнейшем. Все это создает вариативную образовательную информационную среду в ДОО.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Остановимся на доступных педагогам и дошкольникам электронных устройствах.</w:t>
      </w:r>
    </w:p>
    <w:p w:rsidR="00AC3991" w:rsidRPr="003A774C" w:rsidRDefault="00AC3991" w:rsidP="00CA3CE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3A77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5 причин использова</w:t>
      </w:r>
      <w:r w:rsidR="0096205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ния</w:t>
      </w:r>
      <w:r w:rsidRPr="003A77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гаджет</w:t>
      </w:r>
      <w:r w:rsidR="00962057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ов</w:t>
      </w:r>
      <w:r w:rsidRPr="003A774C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в работе с детьми: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Arial" w:hAnsi="Times New Roman" w:cs="Times New Roman"/>
          <w:sz w:val="28"/>
          <w:szCs w:val="28"/>
          <w:lang w:eastAsia="ru-RU"/>
        </w:rPr>
        <w:t>1. Вы научите воспитанников использовать гаджеты правильно.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2. Сможете активизировать самостоятельную познавательно-исследовательскую деятельность детей.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 Наглядно покажете коллегам и родителям, что гаджеты развивают детей, формируют новые навыки и умения.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Arial" w:hAnsi="Times New Roman" w:cs="Times New Roman"/>
          <w:sz w:val="28"/>
          <w:szCs w:val="28"/>
          <w:lang w:eastAsia="ru-RU"/>
        </w:rPr>
        <w:t>4. Создадите условия для совместной деятельности детей и родителей в новом формате.</w:t>
      </w:r>
    </w:p>
    <w:p w:rsidR="00AC3991" w:rsidRPr="00CA3CE7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Дошкольники получат положительные эмоции, научатся самостоятельно находить нужную информацию с помощью разных электронных устройств. </w:t>
      </w:r>
    </w:p>
    <w:p w:rsidR="00AC3991" w:rsidRPr="00AC3991" w:rsidRDefault="00AC3991" w:rsidP="00CA3CE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Фотоаппарат для развития познавательной активности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 имеет большие возможности. С его помощью ребенок может: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сохранять информацию из разных источников (со страниц книг, иллюстраций, изображений на мониторе компьютера и т. д.);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важные для него объекты окружающего мира, явления и события;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длительные наблюдения;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этапы познавательно-исследовательской деятельности.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Детское фотографирование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использования фотоаппарата в образовательной деятельности с воспитанниками старшего дошкольного возраста. Этот процесс положительно влияет на дошкольников: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вызывает у них яркие эмоции;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развивает познавательную активность;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создает условия для рефлексии;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способность выделять личностно значимые объекты в окружающем пространстве;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служит средством самоопределения в мире интересов.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Фотоаппарат позволяет визуализировать и сопоставлять этапы развития любого процесса: сезонные изменения, рост растений и т. д. Ребенок снимает интересующий объект с определенной периодичностью с одного и того же ракурса. По фотографиям длительного наблюдения он делает вывод о происходящих изменениях, выделяет характерные особенности исследуемого объекта. </w:t>
      </w:r>
    </w:p>
    <w:p w:rsidR="00CA3CE7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может зафиксировать процесс собственной познавательно-исследовательской деятельности. Сделанный фоторепортаж позволит проанализировать ход деятельности и оценить полученный результат. На основе этих материалов воспитатель совместно с детьми создает алгоритмы опытно-экспериментальной деятельности.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фотографирование позволяет дошкольникам выразить себя, а педагогу – создать благоприятные условия для реализации личностного потенциала каждого воспитанника. Кроме того, </w:t>
      </w:r>
      <w:r w:rsidRPr="00CA3CE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анализ продуктов детского фотографирования</w:t>
      </w:r>
      <w:r w:rsidRPr="00CA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помогает определить область интересов воспитанников.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Фотографии, которые делают дети, отличаются по трем параметрам: тематикой, дистанцией и способами фотографирования. Например, если ребенок интересуется растительным миром, то на большей части его фотографий обязательно присутствуют растения: комнатные цветы, трава, кустарники, деревья и все, что с ними связано (иллюстрации из энциклопедий, дневника наблюдений за рассадой, схемы роста и развития).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Важную информацию дает </w:t>
      </w:r>
      <w:r w:rsidRPr="00CA3CE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беседа по фотографиям</w:t>
      </w:r>
      <w:r w:rsidRPr="009935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: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фотографировал?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сфотографировал именно это?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у тебя получилась эта фотография?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отличается данная фотография от других?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Ответы детей отражают их внутреннее намерение сделать определенный кадр, что демонстрирует заинтересованность в той или иной области познания. Сопоставляя ответы ребенка и характер фоторепортажа, педагог определяет общую направленность его интереса.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фотографии, сделанные детьми, педагог разделяет их по интересам: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 живой природы;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мир неживой природы;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рукотворный мир;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социальный мир.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объектов (предметов, явлений, видов деятельности) характеризует объем интересов в конкретной области. По определенным показателям педагог выделяет ведущий интерес дошкольника. При просмотре фотографий педагог определяет дистанцию фотографирования для разных детей: </w:t>
      </w:r>
      <w:proofErr w:type="gram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близкой до панорамной съемки. Характер 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фотографий отражает личностную дистанцию ребенка во взаимодействии с окружающими. Об углубленном интересе свидетельствуют сокращение дистанции, фокусировка на выбранном объекте.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детей изучают фотоаппарат и экспериментируют с возможностями устройства. Об этом говорят фотографии с неясными изображениями. В ходе беседы педагог выясняет, что ребенок пытался фотографировать объекты в движении или делал фотографии различных поверхностей, пробуя микросъемку.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обобщение и обсуждение с воспитанником продуктов его деятельности дают возможность педагогу понять направленность и глубину его интересов и определить индивидуальную траекторию развития. </w:t>
      </w:r>
    </w:p>
    <w:p w:rsidR="00AC3991" w:rsidRPr="00AC3991" w:rsidRDefault="00AC3991" w:rsidP="00CA3CE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Диктофон для развития коммуникативных навыков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Интересные занятия можно организовать с помощью диктофона. Наиболее эффективными они будут с детьми старшего дошкольного возраста, которые умеют планировать и осуществлять познавательно-исследовательскую деятельность.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Дошкольники могут пользоваться диктофоном без помощи взрослого</w:t>
      </w:r>
      <w:r w:rsidRPr="0099354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: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 интервью, искать нужную информацию, фиксировать результаты наблюдений и опытов. Ребенок может выступать в роли интервьюера: задавать вопросы сверстникам, педагогу, родителям. В другой игровой ситуации он сам отвечает на вопросы. Такие задания формируют у детей умение выслушивать друг друга, давать четкие ответы, высказывать собственные суждения.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с диктофоном развивают произвольность поведения: дети подбирают слова, стараются точно формулировать мысль. Воспроизведение записи позволяет дошкольникам услышать себя со стороны, оценить качество речи, что формирует у них адекватную самооценку.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могут исследовать звуковое окружение (как журчит вода, шумит листва, поют птицы и т. д.) и фиксировать с помощью диктофона результаты наблюдений или опытов. Возможность использовать аудиозаписи неоднократно позволяет им делиться опытом с окружающими, возвращаться к исследованию, углублять знания. </w:t>
      </w:r>
    </w:p>
    <w:p w:rsidR="00AC3991" w:rsidRPr="00AC3991" w:rsidRDefault="00AC3991" w:rsidP="00CA3CE7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Ноутбук, планшет для организации совместной деятельности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 и планшет помогут найти необходимую информацию в голосовом режиме, организовать коллективный или индивидуальный просмотр видеоматериалов по интересующей теме, провести образовательный 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переводе с английского языка «Веб» (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W</w:t>
      </w:r>
      <w:proofErr w:type="gram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b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«сеть», «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Quest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«путешествие») – продолжительный, целенаправленный поиск, который связан с приключениями или игрой. Технологию 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разработал Берни Додж, профессор образовательных технологий Университета Сан-Диего (США).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Искать информацию в голосовом режиме позволяет команда «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О’кей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которая переводит приложение 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 управления голосом. Ребенку достаточно озвучить, что он хочет узнать. Приложение </w:t>
      </w: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предоставляет ответ из сети Интернет в режиме реального времени. Дошкольники, которые не умеют набирать текст, быстро получают необходимую информацию и удовлетворяют собственные интересы. </w:t>
      </w:r>
      <w:r w:rsidR="008D3460"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8D3460"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О’кей</w:t>
      </w:r>
      <w:proofErr w:type="spellEnd"/>
      <w:r w:rsidR="008D3460"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3460"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="008D3460"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D3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приготовить бутерброд? Как заказать пиццу?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Голосовой режим стимулирует правильное звукопроизношение, формирует у ребенка умение формулировать запрос и самостоятельно находить нужный ответ.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5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Образовательные веб-</w:t>
      </w:r>
      <w:proofErr w:type="spellStart"/>
      <w:r w:rsidRPr="0099354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квесты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 организации совместной деятельности детей и родителей. Это проблемное задание c элементами ролевой игры, для выполнения которого используются ресурсы сети Интернет. В ходе 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совместно с родителями ищет, анализирует и обобщает полученную информацию. </w:t>
      </w:r>
    </w:p>
    <w:p w:rsid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разработать 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педагог создает отдельный сайт с помощью бесплатных конструкторов или презентацию в программе 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9354E" w:rsidRPr="0099354E" w:rsidRDefault="0099354E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элементы веб–</w:t>
      </w:r>
      <w:proofErr w:type="spellStart"/>
      <w:r w:rsidRPr="0099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квеста</w:t>
      </w:r>
      <w:proofErr w:type="spellEnd"/>
      <w:r w:rsidRPr="00993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3991" w:rsidRPr="00AC3991" w:rsidRDefault="00AC3991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мотивирующая информация;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проблемное задание;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роли и соответствующие маршруты;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ссылки на интернет-ресурсы;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результаты и способы их презентации.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Мотивирующая информация – обращение к участникам 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размещается на центральной страничке (первом слайде). Она может сопровождаться мультфильмом, слайд-шоу, приветствием сказочных персонажей.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Проблемное задание подбирается в соответствии с возрастом воспитанников. Например, задание по теме «Птицы» для детей среднего возраста: «Есть птицы домашние, а есть дикие. О домашних заботится птичница, </w:t>
      </w:r>
      <w:proofErr w:type="gram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– лесник. Решили они своих птиц накормить. Как вы думаете, кто быстрее накормит их?»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Роли, от лица которых дети выполняют проблемное задание, педагог подбирает также в соответствии с их возрастом. </w:t>
      </w:r>
      <w:proofErr w:type="gram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для старшего дошкольного возраста – реалистичные роли (фотограф, ученый, турист); для младшего дошкольного возраста – игровые (утенок, цыпленок). </w:t>
      </w:r>
      <w:proofErr w:type="gramEnd"/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выбранными ролями дошкольники вместе с родителями ищут ответ на поставленный в проблемном задании вопрос. Каждый ребенок проходит по своему информационному маршруту, знакомится с новыми сайтами. При этом педагог должен обеспечить безопасность информационного пространства, использовать качественные интернет-ресурсы: реалистичные изображения, познавательные видеоролики, материалы, имеющие художественную и познавательную ценность.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прохождения 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проектирует заранее. Это может быть распечатанная информация, которая заинтересовала ребенка, набор картинок, рисунок, поделки и т. д.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какой бы путь ни выбрал ребенок в процессе путешествия по сети Интернет, он найдет ответ на поставленный проблемный вопрос и значимую для него информацию. </w:t>
      </w:r>
    </w:p>
    <w:p w:rsidR="00AC3991" w:rsidRPr="00AC3991" w:rsidRDefault="00AC3991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технологии веб-</w:t>
      </w:r>
      <w:proofErr w:type="spellStart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</w:t>
      </w:r>
      <w:proofErr w:type="spellEnd"/>
      <w:r w:rsidRPr="00AC3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создает условия для самовыражения каждого ребенка в познавательно-исследовательской деятельности. У детей появляется желание обменяться впечатлениями и новой интересной информацией друг с другом. Кроме того, это способ вовлечь родителей в образовательную деятельность для решения задач образовательной программы ДОО. </w:t>
      </w:r>
    </w:p>
    <w:p w:rsidR="0029089F" w:rsidRPr="00CD6F6B" w:rsidRDefault="0029089F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D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доска</w:t>
      </w:r>
    </w:p>
    <w:p w:rsidR="0029089F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1.Педагоги могут показывать на доске, каким образом выполнять задания на бумаге, например при обучении рисованию. </w:t>
      </w:r>
    </w:p>
    <w:p w:rsidR="00CA3CE7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2.Также доступны приемы работы, основанные на перемещении изображений на экране доски. Выполняя задания, дети могут расставить изображения в определенном порядке, продолжить последовательность, установить соответствие, выполнить сортировку картинок по заданному признаку. 3.На экране интерактивной доски можно работать с виртуальным конструктором, использовать ее для моделирования. Большинство заданий, развивающих логику и мышление, легче воспринимаются ребенком, если </w:t>
      </w:r>
      <w:proofErr w:type="gramStart"/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интерактивной доске. Таким образом, использование возможностей этого инструмента позволяет разнообразить занятия для детей.</w:t>
      </w:r>
    </w:p>
    <w:p w:rsidR="0029089F" w:rsidRPr="00CD6F6B" w:rsidRDefault="00CD1368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Интерактивная доска</w:t>
      </w:r>
      <w:r w:rsidR="0029089F" w:rsidRPr="00CD6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работе с дошкольниками способствует</w:t>
      </w:r>
      <w:r w:rsidR="0029089F"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089F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Стимулирует  восприятие и осознание информации за счет яркости и привлекательности объектов для детей дошкольного возраста;</w:t>
      </w:r>
    </w:p>
    <w:p w:rsidR="0029089F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Развивает навыки  совместной работы и коллективного познания;</w:t>
      </w:r>
    </w:p>
    <w:p w:rsidR="0029089F" w:rsidRPr="00CD6F6B" w:rsidRDefault="00CD1368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Позволяет  одновременно использовать  несколько </w:t>
      </w:r>
      <w:r w:rsidR="0029089F"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каналов восприятия в процессе обучения, за счет чего достигается интеграция</w:t>
      </w: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</w:t>
      </w:r>
      <w:r w:rsidR="0029089F"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089F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Визуализация абстрактной информации за счет динамического представления процессов.</w:t>
      </w:r>
    </w:p>
    <w:p w:rsidR="0029089F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оформления заданий для дошкольников</w:t>
      </w:r>
    </w:p>
    <w:p w:rsidR="0029089F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работе с детьми дошкольного возраста существуют некоторые особенности оформления заданий для интерактивной доски.</w:t>
      </w:r>
    </w:p>
    <w:p w:rsidR="0029089F" w:rsidRPr="00CD6F6B" w:rsidRDefault="0029089F" w:rsidP="00CA3CE7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 – это достаточно большой экран, и маленький ребенок, стоящий рядом, не может охватить ее взглядом целиком, чтобы найти нужные для выполнения задания изображения. Сами изображения не должны быть слишком большими, иначе они будут плохо восприниматься с близкого расстояния.</w:t>
      </w:r>
    </w:p>
    <w:p w:rsidR="0029089F" w:rsidRPr="00CD6F6B" w:rsidRDefault="0029089F" w:rsidP="00CA3CE7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не позволяет детям использовать всю поверхность доски. Учитывая это, картинки для перемещения или соединения линиями, поля для вписывания и места для рисунков должны располагаться в нижней части доски (нижней половине или трети, в зависимости от возраста детей). Изображения, с которыми ребенок работает самостоятельно, следует располагать ближе друг к другу. В противном случае дети, особенно </w:t>
      </w: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младшего возраста, не смогут провести достаточно длинную линию, чтобы их соединить или перетащить на нужное место, не “роняя”.</w:t>
      </w:r>
    </w:p>
    <w:p w:rsidR="0029089F" w:rsidRPr="00CD6F6B" w:rsidRDefault="0029089F" w:rsidP="00CA3CE7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большинстве случаев при подготовке материалов для образовательной деятельности педагоги работают за компьютером, не имея рядом интерактивной доски. Небольшие размеры монитора создают иллюзию компактности всех объектов на странице, и часто недооценивается разница между монитором компьютера и экраном интерактивной доски. В среднем картинка на доске в пять раз больше, чем на мониторе, и “всего” десять сантиметров превращаются на доске в “целых” пятьдесят, с которыми детям уже тяжело справиться.</w:t>
      </w:r>
    </w:p>
    <w:p w:rsidR="0029089F" w:rsidRPr="00CD6F6B" w:rsidRDefault="0029089F" w:rsidP="00CA3CE7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многопользовательские доски, воспитатель может создавать задания для работы нескольких дошкольников одновременно. Ограниченность пространства, которое доступно для работы одному ребенку, позволяет в полной мере использовать возможности таких досок, размещая рядом до двух заданий, то есть работать на одной доске в два касания.</w:t>
      </w:r>
    </w:p>
    <w:p w:rsidR="0029089F" w:rsidRPr="00CD6F6B" w:rsidRDefault="0029089F" w:rsidP="00CA3CE7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накопления практического опыта работы с интерактивной доской педагог научится видеть правильную компоновку для новой страницы. Однако знание основных принципов компоновки интерактивных ресурсов позволит на начальных этапах работы избежать многих ошибок, затрудняющих использование интерактивной доски.</w:t>
      </w:r>
    </w:p>
    <w:p w:rsidR="0029089F" w:rsidRPr="00CD6F6B" w:rsidRDefault="004646E3" w:rsidP="00CA3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F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воспитателям и родителям важно не допустить, чтобы гаджеты в жизни ребёнка стали источником проблем. Грамотное и умеренное использование гаджетов действительно будет способствовать развитию ребёнка и поможет ему шагать в ногу со временем.</w:t>
      </w:r>
    </w:p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bookmarkEnd w:id="0"/>
    <w:p w:rsidR="00D37B09" w:rsidRPr="00CD6F6B" w:rsidRDefault="00D37B09">
      <w:pPr>
        <w:rPr>
          <w:rFonts w:ascii="Times New Roman" w:hAnsi="Times New Roman" w:cs="Times New Roman"/>
          <w:sz w:val="28"/>
          <w:szCs w:val="28"/>
        </w:rPr>
      </w:pPr>
    </w:p>
    <w:sectPr w:rsidR="00D37B09" w:rsidRPr="00CD6F6B" w:rsidSect="00B6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5A6A"/>
    <w:multiLevelType w:val="hybridMultilevel"/>
    <w:tmpl w:val="12362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B6813"/>
    <w:multiLevelType w:val="multilevel"/>
    <w:tmpl w:val="E0A60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DE0D09"/>
    <w:multiLevelType w:val="multilevel"/>
    <w:tmpl w:val="DB58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B61A3"/>
    <w:multiLevelType w:val="hybridMultilevel"/>
    <w:tmpl w:val="8C32E3D4"/>
    <w:lvl w:ilvl="0" w:tplc="2DC8ADCA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AF"/>
    <w:rsid w:val="00057108"/>
    <w:rsid w:val="00065EB3"/>
    <w:rsid w:val="000C7172"/>
    <w:rsid w:val="001F52AF"/>
    <w:rsid w:val="0023316F"/>
    <w:rsid w:val="00285951"/>
    <w:rsid w:val="0029089F"/>
    <w:rsid w:val="003A774C"/>
    <w:rsid w:val="004646E3"/>
    <w:rsid w:val="00471737"/>
    <w:rsid w:val="00484536"/>
    <w:rsid w:val="0052046E"/>
    <w:rsid w:val="00590998"/>
    <w:rsid w:val="005B006B"/>
    <w:rsid w:val="006E0ECE"/>
    <w:rsid w:val="006E6264"/>
    <w:rsid w:val="00712A8C"/>
    <w:rsid w:val="00857F26"/>
    <w:rsid w:val="008D3460"/>
    <w:rsid w:val="008E13EF"/>
    <w:rsid w:val="00962057"/>
    <w:rsid w:val="00967D3C"/>
    <w:rsid w:val="0099354E"/>
    <w:rsid w:val="00994B77"/>
    <w:rsid w:val="009A2892"/>
    <w:rsid w:val="00A435AD"/>
    <w:rsid w:val="00A92F49"/>
    <w:rsid w:val="00AC3991"/>
    <w:rsid w:val="00B52438"/>
    <w:rsid w:val="00B67115"/>
    <w:rsid w:val="00B91E0C"/>
    <w:rsid w:val="00C3681E"/>
    <w:rsid w:val="00CA3CE7"/>
    <w:rsid w:val="00CD1368"/>
    <w:rsid w:val="00CD6F6B"/>
    <w:rsid w:val="00D37B09"/>
    <w:rsid w:val="00DF21F8"/>
    <w:rsid w:val="00FB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1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35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1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21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2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435A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0%B1%D0%BE%D1%82%D0%BE%D1%82%D0%B5%D1%85%D0%BD%D0%B8%D0%BA%D0%B0" TargetMode="External"/><Relationship Id="rId13" Type="http://schemas.openxmlformats.org/officeDocument/2006/relationships/hyperlink" Target="https://ru.wikipedia.org/w/index.php?title=%D0%A2%D0%B5%D1%85%D0%BD%D0%BE%D0%BB%D0%BE%D0%B3%D0%B8%D1%8F_%D1%80%D0%B0%D0%B1%D0%BE%D1%82%D1%8B_%D0%B2_%D0%BF%D0%B0%D1%80%D0%B0%D1%85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D%D0%BB%D0%B5%D0%BA%D1%82%D1%80%D0%BE%D0%BD%D0%BD%D0%BE%D0%B5_%D1%83%D1%81%D1%82%D1%80%D0%BE%D0%B9%D1%81%D1%82%D0%B2%D0%BE" TargetMode="External"/><Relationship Id="rId12" Type="http://schemas.openxmlformats.org/officeDocument/2006/relationships/hyperlink" Target="https://ru.wikipedia.org/wiki/%D0%9D%D0%BE%D0%B2%D0%BE%D1%81%D1%82%D0%BD%D0%B0%D1%8F_%D0%BB%D0%B5%D0%BD%D1%82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5%D0%BD%D0%BE%D0%BB%D0%BE%D0%B3%D0%B8%D1%8F" TargetMode="External"/><Relationship Id="rId11" Type="http://schemas.openxmlformats.org/officeDocument/2006/relationships/hyperlink" Target="https://ru.wikipedia.org/wiki/%D0%9D%D0%B0%D1%83%D1%87%D0%BD%D0%BE-%D1%82%D0%B5%D1%85%D0%BD%D0%B8%D1%87%D0%B5%D1%81%D0%BA%D0%B0%D1%8F_%D1%80%D0%B5%D0%B2%D0%BE%D0%BB%D1%8E%D1%86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92%D1%8B%D1%81%D0%BE%D0%BA%D0%B8%D0%B5_%D1%81%D0%BE%D1%86%D0%B8%D0%B0%D0%BB%D1%8C%D0%BD%D1%8B%D0%B5_%D1%82%D0%B5%D1%85%D0%BD%D0%BE%D0%BB%D0%BE%D0%B3%D0%B8%D0%B8&amp;action=edit&amp;redlink=1" TargetMode="External"/><Relationship Id="rId10" Type="http://schemas.openxmlformats.org/officeDocument/2006/relationships/hyperlink" Target="https://ru.wikipedia.org/wiki/%D0%A2%D0%B5%D1%85%D0%BD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0%B8%D0%B7%D0%B2%D0%BE%D0%B4%D1%81%D1%82%D0%B2%D0%BE" TargetMode="External"/><Relationship Id="rId14" Type="http://schemas.openxmlformats.org/officeDocument/2006/relationships/hyperlink" Target="https://ru.wikipedia.org/wiki/%D0%A2%D0%B5%D1%85%D0%BD%D0%BE%D0%BB%D0%BE%D0%B3%D0%B8%D1%8F_%D0%BF%D0%B0%D1%80%D0%BD%D0%BE%D0%B3%D0%BE_%D0%BE%D0%B1%D1%83%D1%87%D0%B5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2760</Words>
  <Characters>15735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Наталья</cp:lastModifiedBy>
  <cp:revision>4</cp:revision>
  <dcterms:created xsi:type="dcterms:W3CDTF">2020-05-18T07:07:00Z</dcterms:created>
  <dcterms:modified xsi:type="dcterms:W3CDTF">2020-05-18T07:41:00Z</dcterms:modified>
</cp:coreProperties>
</file>